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CE" w:rsidRDefault="009534CE" w:rsidP="009534CE">
      <w:r>
        <w:t xml:space="preserve">Mit Abstand sicher: </w:t>
      </w:r>
      <w:r w:rsidRPr="009534CE">
        <w:rPr>
          <w:highlight w:val="yellow"/>
        </w:rPr>
        <w:t>KOMMUNE</w:t>
      </w:r>
      <w:r>
        <w:t xml:space="preserve"> startet Kampagne für Mindest-Überholabstand</w:t>
      </w:r>
    </w:p>
    <w:p w:rsidR="009534CE" w:rsidRDefault="009534CE" w:rsidP="009534CE">
      <w:r>
        <w:t xml:space="preserve">Unter dem Motto „Mit Abstand sicher“ informiert </w:t>
      </w:r>
      <w:r w:rsidRPr="009534CE">
        <w:rPr>
          <w:highlight w:val="yellow"/>
        </w:rPr>
        <w:t>KOMMUNE</w:t>
      </w:r>
      <w:r>
        <w:t xml:space="preserve">, über den gesetzlich vorgeschriebenen Mindestabstand beim Überholen von Fahrradfahrern. Die Kampagne richtet sich an Auto- und Lkw-Fahrende und weist sie mit </w:t>
      </w:r>
      <w:r w:rsidRPr="009534CE">
        <w:rPr>
          <w:highlight w:val="yellow"/>
        </w:rPr>
        <w:t>PLAKATEN</w:t>
      </w:r>
      <w:r>
        <w:t xml:space="preserve"> auf sichere Überholabstände hin.</w:t>
      </w:r>
    </w:p>
    <w:p w:rsidR="009534CE" w:rsidRDefault="009534CE" w:rsidP="009534CE">
      <w:r>
        <w:t xml:space="preserve">Mit Abstand mehr Sicherheit für Radfahrer*innen: </w:t>
      </w:r>
      <w:r>
        <w:t xml:space="preserve">Die </w:t>
      </w:r>
      <w:r w:rsidRPr="009534CE">
        <w:rPr>
          <w:highlight w:val="yellow"/>
        </w:rPr>
        <w:t>KOMMUNE</w:t>
      </w:r>
      <w:r>
        <w:t xml:space="preserve"> wirbt mit der Plakat-Kampagne „Mit Abstand sicher“ für den gesetzlich vorgeschriebenen Mindestabstand beim Überholen </w:t>
      </w:r>
      <w:r>
        <w:t xml:space="preserve">von Radfahrenden. </w:t>
      </w:r>
      <w:r>
        <w:t>Zu enges Überholen ist nicht nur unan</w:t>
      </w:r>
      <w:r>
        <w:t xml:space="preserve">genehm, sondern auch gefährlich. </w:t>
      </w:r>
      <w:r>
        <w:t>Radfahrer*innen fühlen sich dadurch unsicher – was wiederum dazu führt, dass viele Menschen das Fahrrad erst gar nicht nutzen.</w:t>
      </w:r>
    </w:p>
    <w:p w:rsidR="009534CE" w:rsidRDefault="009534CE" w:rsidP="009534CE">
      <w:r>
        <w:t xml:space="preserve">Die seit April 2020 in der Novelle der Straßenverkehrsordnung (StVO) verankerten, vorgeschriebenen Mindest-Überholabstände von 1,50 Metern inner- und zwei Metern bei Kindern und </w:t>
      </w:r>
      <w:proofErr w:type="spellStart"/>
      <w:r>
        <w:t>außerorts</w:t>
      </w:r>
      <w:proofErr w:type="spellEnd"/>
      <w:r>
        <w:t xml:space="preserve"> sind vielen Autofahrenden leider nicht bekannt</w:t>
      </w:r>
      <w:r>
        <w:t xml:space="preserve">. </w:t>
      </w:r>
      <w:r>
        <w:t xml:space="preserve">Daher stellt </w:t>
      </w:r>
      <w:r>
        <w:t xml:space="preserve">die </w:t>
      </w:r>
      <w:r w:rsidRPr="009534CE">
        <w:rPr>
          <w:highlight w:val="yellow"/>
        </w:rPr>
        <w:t>KOMMUNE</w:t>
      </w:r>
      <w:r>
        <w:t xml:space="preserve"> </w:t>
      </w:r>
      <w:r w:rsidRPr="009534CE">
        <w:rPr>
          <w:highlight w:val="yellow"/>
        </w:rPr>
        <w:t>(gemeinsam mit dem ADFC Kreisverband)</w:t>
      </w:r>
      <w:r>
        <w:t xml:space="preserve"> </w:t>
      </w:r>
      <w:r>
        <w:t>nun Zahl Banner/Plakate im Kreis auf, um die Autofahrer auf die wichtigen Neuregelungen in der Straßenverkehrsordnung aufmerksam zu machen – und so für mehr Sicherheit für Radfahrer*innen zu sorgen.</w:t>
      </w:r>
    </w:p>
    <w:p w:rsidR="00E76CFB" w:rsidRDefault="009534CE" w:rsidP="009534CE">
      <w:r>
        <w:t>„Da vielerorts sichere Radwege fehlen, ist es umso wichtiger, dass Rad- wie Autofahrende ihre Rechte und Pflichten kennen“, s</w:t>
      </w:r>
      <w:bookmarkStart w:id="0" w:name="_GoBack"/>
      <w:bookmarkEnd w:id="0"/>
      <w:r>
        <w:t xml:space="preserve">o </w:t>
      </w:r>
      <w:r w:rsidRPr="009534CE">
        <w:rPr>
          <w:highlight w:val="yellow"/>
        </w:rPr>
        <w:t>Name/</w:t>
      </w:r>
      <w:proofErr w:type="spellStart"/>
      <w:r w:rsidRPr="009534CE">
        <w:rPr>
          <w:highlight w:val="yellow"/>
        </w:rPr>
        <w:t>ggf</w:t>
      </w:r>
      <w:proofErr w:type="spellEnd"/>
      <w:r w:rsidRPr="009534CE">
        <w:rPr>
          <w:highlight w:val="yellow"/>
        </w:rPr>
        <w:t xml:space="preserve"> Zitat Bürgermeister*in. Er/sie</w:t>
      </w:r>
      <w:r>
        <w:t xml:space="preserve"> ist überzeugt: Erst, wenn sich die Menschen sicher fühlen, steigen sie aufs Rad. Und genau das sei das Ziel: „Radfahrende machen eine Stadt lebenswerter und ein höherer Radverkehrsanteil ist außerdem wichtig, wenn es darum geht, die Klimaziele in Ort zu erreichen“, so </w:t>
      </w:r>
      <w:r w:rsidRPr="009534CE">
        <w:rPr>
          <w:highlight w:val="yellow"/>
        </w:rPr>
        <w:t>Name/</w:t>
      </w:r>
      <w:proofErr w:type="spellStart"/>
      <w:r w:rsidRPr="009534CE">
        <w:rPr>
          <w:highlight w:val="yellow"/>
        </w:rPr>
        <w:t>ggf.Zitat</w:t>
      </w:r>
      <w:proofErr w:type="spellEnd"/>
      <w:r w:rsidRPr="009534CE">
        <w:rPr>
          <w:highlight w:val="yellow"/>
        </w:rPr>
        <w:t xml:space="preserve"> Bürgermeister*in</w:t>
      </w:r>
      <w:r>
        <w:t>.</w:t>
      </w:r>
    </w:p>
    <w:sectPr w:rsidR="00E76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CE"/>
    <w:rsid w:val="009534CE"/>
    <w:rsid w:val="00E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Glitz</dc:creator>
  <cp:lastModifiedBy>Benedikt Glitz</cp:lastModifiedBy>
  <cp:revision>1</cp:revision>
  <dcterms:created xsi:type="dcterms:W3CDTF">2021-11-09T09:24:00Z</dcterms:created>
  <dcterms:modified xsi:type="dcterms:W3CDTF">2021-11-09T09:29:00Z</dcterms:modified>
</cp:coreProperties>
</file>